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Default="00511935" w:rsidP="00D03183">
      <w:pPr>
        <w:jc w:val="center"/>
        <w:rPr>
          <w:b/>
          <w:bCs/>
          <w:lang w:val="sr-Latn-CS"/>
        </w:rPr>
      </w:pPr>
      <w:r w:rsidRPr="0051193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  <w:bookmarkStart w:id="0" w:name="_GoBack"/>
      <w:bookmarkEnd w:id="0"/>
    </w:p>
    <w:p w:rsidR="00D03183" w:rsidRPr="00DF6BBE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F6BBE" w:rsidRPr="00DF6BBE" w:rsidRDefault="00DF6BBE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Pr="00DF6BBE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3E3D2B">
        <w:rPr>
          <w:rFonts w:ascii="Arial" w:hAnsi="Arial" w:cs="Arial"/>
          <w:sz w:val="22"/>
          <w:szCs w:val="22"/>
          <w:lang w:val="ro-RO"/>
        </w:rPr>
        <w:t>nemetalične</w:t>
      </w:r>
      <w:r w:rsidR="00713543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mineralne sirovine tehničko </w:t>
      </w:r>
      <w:r w:rsidR="00713543">
        <w:rPr>
          <w:rFonts w:ascii="Arial" w:hAnsi="Arial" w:cs="Arial"/>
          <w:sz w:val="22"/>
          <w:szCs w:val="22"/>
          <w:lang w:val="ro-RO"/>
        </w:rPr>
        <w:t>- građevinskog kamena</w:t>
      </w:r>
      <w:r w:rsidR="003E3D2B">
        <w:rPr>
          <w:rFonts w:ascii="Arial" w:hAnsi="Arial" w:cs="Arial"/>
          <w:sz w:val="22"/>
          <w:szCs w:val="22"/>
          <w:lang w:val="ro-RO"/>
        </w:rPr>
        <w:t xml:space="preserve"> sa lokaliteta</w:t>
      </w:r>
      <w:r w:rsidR="00713543">
        <w:rPr>
          <w:rFonts w:ascii="Arial" w:hAnsi="Arial" w:cs="Arial"/>
          <w:sz w:val="22"/>
          <w:szCs w:val="22"/>
          <w:lang w:val="ro-RO"/>
        </w:rPr>
        <w:t xml:space="preserve"> “</w:t>
      </w:r>
      <w:r w:rsidR="00023E9C">
        <w:rPr>
          <w:rFonts w:ascii="Arial" w:hAnsi="Arial" w:cs="Arial"/>
          <w:sz w:val="22"/>
          <w:szCs w:val="22"/>
          <w:lang w:val="ro-RO"/>
        </w:rPr>
        <w:t>Ledenice</w:t>
      </w:r>
      <w:r w:rsidR="00713543">
        <w:rPr>
          <w:rFonts w:ascii="Arial" w:hAnsi="Arial" w:cs="Arial"/>
          <w:sz w:val="22"/>
          <w:szCs w:val="22"/>
          <w:lang w:val="ro-RO"/>
        </w:rPr>
        <w:t>”, opština Kotor</w:t>
      </w:r>
      <w:r w:rsidR="009A1E9C" w:rsidRP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5.</w:t>
      </w:r>
      <w:r w:rsidRPr="00DF6BBE">
        <w:rPr>
          <w:rFonts w:ascii="Arial" w:hAnsi="Arial" w:cs="Arial"/>
          <w:sz w:val="22"/>
          <w:szCs w:val="22"/>
          <w:lang w:val="ro-RO"/>
        </w:rPr>
        <w:t>000</w:t>
      </w:r>
      <w:r w:rsidR="00086BF9" w:rsidRPr="00DF6BBE">
        <w:rPr>
          <w:rFonts w:ascii="Arial" w:hAnsi="Arial" w:cs="Arial"/>
          <w:sz w:val="22"/>
          <w:szCs w:val="22"/>
          <w:lang w:val="ro-RO"/>
        </w:rPr>
        <w:t>,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DF6BBE">
        <w:rPr>
          <w:rFonts w:ascii="Arial" w:hAnsi="Arial" w:cs="Arial"/>
          <w:sz w:val="22"/>
          <w:szCs w:val="22"/>
          <w:lang w:val="ro-RO"/>
        </w:rPr>
        <w:t>pet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DF6BBE">
        <w:rPr>
          <w:rFonts w:ascii="Arial" w:hAnsi="Arial" w:cs="Arial"/>
          <w:sz w:val="22"/>
          <w:szCs w:val="22"/>
          <w:lang w:val="ro-RO"/>
        </w:rPr>
        <w:t>hiljada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  <w:r w:rsidR="00D03183" w:rsidRPr="00DF6BBE">
        <w:rPr>
          <w:rFonts w:cs="Arial"/>
          <w:szCs w:val="22"/>
          <w:lang w:val="ro-RO"/>
        </w:rPr>
        <w:t xml:space="preserve"> </w:t>
      </w:r>
    </w:p>
    <w:p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 xml:space="preserve">ore o dodjelu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  <w:r w:rsidR="00D03183" w:rsidRPr="00DF6BBE">
        <w:rPr>
          <w:rFonts w:cs="Arial"/>
          <w:szCs w:val="22"/>
          <w:lang w:val="ro-RO"/>
        </w:rPr>
        <w:t xml:space="preserve"> </w:t>
      </w:r>
    </w:p>
    <w:p w:rsidR="00517DB5" w:rsidRDefault="00517DB5" w:rsidP="00517DB5">
      <w:pPr>
        <w:pStyle w:val="Level1"/>
        <w:rPr>
          <w:lang w:val="sr-Latn-CS"/>
        </w:rPr>
      </w:pPr>
      <w:r>
        <w:t xml:space="preserve">Ponuđač ne dostavi bankarsku garanciju za dobro izvršenje ugovora o koncesiji u formi i sadržaju kao u Prilogu 1, prilikom zaključenja </w:t>
      </w:r>
      <w:r>
        <w:rPr>
          <w:lang w:val="sr-Latn-ME"/>
        </w:rPr>
        <w:t>ugovora</w:t>
      </w:r>
      <w:r>
        <w:t>.</w:t>
      </w:r>
    </w:p>
    <w:p w:rsidR="00DF6BBE" w:rsidRPr="00DF6BBE" w:rsidRDefault="00DF6BBE" w:rsidP="00DF6BBE">
      <w:pPr>
        <w:rPr>
          <w:lang w:val="ro-RO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1"/>
    <w:bookmarkEnd w:id="2"/>
    <w:bookmarkEnd w:id="3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7E" w:rsidRDefault="0073567E" w:rsidP="00D03183">
      <w:pPr>
        <w:spacing w:after="0" w:line="240" w:lineRule="auto"/>
      </w:pPr>
      <w:r>
        <w:separator/>
      </w:r>
    </w:p>
  </w:endnote>
  <w:endnote w:type="continuationSeparator" w:id="0">
    <w:p w:rsidR="0073567E" w:rsidRDefault="0073567E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7E" w:rsidRDefault="0073567E" w:rsidP="00D03183">
      <w:pPr>
        <w:spacing w:after="0" w:line="240" w:lineRule="auto"/>
      </w:pPr>
      <w:r>
        <w:separator/>
      </w:r>
    </w:p>
  </w:footnote>
  <w:footnote w:type="continuationSeparator" w:id="0">
    <w:p w:rsidR="0073567E" w:rsidRDefault="0073567E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B7D32"/>
    <w:rsid w:val="001D6613"/>
    <w:rsid w:val="002C4A43"/>
    <w:rsid w:val="002E470B"/>
    <w:rsid w:val="003132A2"/>
    <w:rsid w:val="00357491"/>
    <w:rsid w:val="00386CCB"/>
    <w:rsid w:val="003957C3"/>
    <w:rsid w:val="003A1D6F"/>
    <w:rsid w:val="003C5E19"/>
    <w:rsid w:val="003E3D2B"/>
    <w:rsid w:val="00413F6E"/>
    <w:rsid w:val="004259F8"/>
    <w:rsid w:val="00427309"/>
    <w:rsid w:val="00436BEF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3567E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92137"/>
    <w:rsid w:val="009A1E9C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F6BBE"/>
    <w:rsid w:val="00E14B93"/>
    <w:rsid w:val="00E261B5"/>
    <w:rsid w:val="00E94D64"/>
    <w:rsid w:val="00E96481"/>
    <w:rsid w:val="00ED16FD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0E70F5-CE93-4F35-BD94-6FA974C7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2192E-0F10-4589-A0A9-CD7F752E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2016-01-22T12:37:00Z</cp:lastPrinted>
  <dcterms:created xsi:type="dcterms:W3CDTF">2019-01-25T07:00:00Z</dcterms:created>
  <dcterms:modified xsi:type="dcterms:W3CDTF">2019-01-25T07:02:00Z</dcterms:modified>
</cp:coreProperties>
</file>